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961" w:rsidRDefault="00463961" w:rsidP="008619B9">
      <w:pPr>
        <w:rPr>
          <w:rFonts w:ascii="Segoe UI" w:hAnsi="Segoe UI" w:cs="Segoe UI"/>
          <w:color w:val="000000"/>
          <w:shd w:val="clear" w:color="auto" w:fill="FFFFFF"/>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463961" w:rsidTr="00FF0119">
        <w:tc>
          <w:tcPr>
            <w:tcW w:w="9345" w:type="dxa"/>
          </w:tcPr>
          <w:p w:rsidR="00463961" w:rsidRDefault="00463961" w:rsidP="00FF0119">
            <w:pPr>
              <w:jc w:val="center"/>
              <w:rPr>
                <w:rFonts w:ascii="Segoe UI" w:hAnsi="Segoe UI" w:cs="Segoe UI"/>
                <w:color w:val="000000"/>
                <w:shd w:val="clear" w:color="auto" w:fill="FFFFFF"/>
              </w:rPr>
            </w:pPr>
            <w:r w:rsidRPr="00463961">
              <w:rPr>
                <w:rFonts w:ascii="Segoe UI" w:hAnsi="Segoe UI" w:cs="Segoe UI"/>
                <w:noProof/>
                <w:color w:val="000000"/>
                <w:shd w:val="clear" w:color="auto" w:fill="FFFFFF"/>
                <w:lang w:eastAsia="ru-RU"/>
              </w:rPr>
              <w:drawing>
                <wp:inline distT="0" distB="0" distL="0" distR="0">
                  <wp:extent cx="5257574" cy="3266717"/>
                  <wp:effectExtent l="0" t="0" r="635" b="0"/>
                  <wp:docPr id="15" name="Рисунок 15" descr="C:\Users\PC\Downloads\photo_5438440031925691960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PC\Downloads\photo_5438440031925691960_y.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2852" cy="3282423"/>
                          </a:xfrm>
                          <a:prstGeom prst="rect">
                            <a:avLst/>
                          </a:prstGeom>
                          <a:noFill/>
                          <a:ln>
                            <a:noFill/>
                          </a:ln>
                        </pic:spPr>
                      </pic:pic>
                    </a:graphicData>
                  </a:graphic>
                </wp:inline>
              </w:drawing>
            </w:r>
          </w:p>
        </w:tc>
      </w:tr>
    </w:tbl>
    <w:p w:rsidR="00463961" w:rsidRDefault="00463961" w:rsidP="008619B9">
      <w:pPr>
        <w:rPr>
          <w:rFonts w:ascii="Segoe UI" w:hAnsi="Segoe UI" w:cs="Segoe UI"/>
          <w:color w:val="000000"/>
          <w:shd w:val="clear" w:color="auto" w:fill="FFFFFF"/>
        </w:rPr>
      </w:pPr>
    </w:p>
    <w:p w:rsidR="00FF0119" w:rsidRPr="00FF0119" w:rsidRDefault="00463961" w:rsidP="00FF0119">
      <w:pPr>
        <w:jc w:val="center"/>
        <w:rPr>
          <w:rFonts w:ascii="Times New Roman" w:hAnsi="Times New Roman" w:cs="Times New Roman"/>
          <w:color w:val="000000"/>
          <w:sz w:val="28"/>
          <w:szCs w:val="28"/>
          <w:shd w:val="clear" w:color="auto" w:fill="FFFFFF"/>
        </w:rPr>
      </w:pPr>
      <w:r w:rsidRPr="00FF0119">
        <w:rPr>
          <w:rStyle w:val="a3"/>
          <w:rFonts w:ascii="Times New Roman" w:hAnsi="Times New Roman" w:cs="Times New Roman"/>
          <w:bCs w:val="0"/>
          <w:color w:val="000000"/>
          <w:sz w:val="28"/>
          <w:szCs w:val="28"/>
          <w:shd w:val="clear" w:color="auto" w:fill="FFFFFF"/>
        </w:rPr>
        <w:t>Как помочь ребенку сформировать красивый почерк</w:t>
      </w:r>
    </w:p>
    <w:p w:rsidR="00FF0119" w:rsidRDefault="00463961" w:rsidP="00FF0119">
      <w:pPr>
        <w:jc w:val="both"/>
        <w:rPr>
          <w:rStyle w:val="a5"/>
          <w:rFonts w:ascii="Times New Roman" w:hAnsi="Times New Roman" w:cs="Times New Roman"/>
          <w:color w:val="000000"/>
          <w:sz w:val="28"/>
          <w:szCs w:val="28"/>
          <w:shd w:val="clear" w:color="auto" w:fill="FFFFFF"/>
        </w:rPr>
      </w:pPr>
      <w:r w:rsidRPr="00FF0119">
        <w:rPr>
          <w:rFonts w:ascii="Times New Roman" w:hAnsi="Times New Roman" w:cs="Times New Roman"/>
          <w:color w:val="000000"/>
          <w:sz w:val="28"/>
          <w:szCs w:val="28"/>
          <w:shd w:val="clear" w:color="auto" w:fill="FFFFFF"/>
        </w:rPr>
        <w:t xml:space="preserve">Почерк не даётся с рождения, его нужно вырабатывать терпением, трудом и правильной поддержкой. Для ученика письмо — это тяжелая и </w:t>
      </w:r>
      <w:proofErr w:type="spellStart"/>
      <w:r w:rsidRPr="00FF0119">
        <w:rPr>
          <w:rFonts w:ascii="Times New Roman" w:hAnsi="Times New Roman" w:cs="Times New Roman"/>
          <w:color w:val="000000"/>
          <w:sz w:val="28"/>
          <w:szCs w:val="28"/>
          <w:shd w:val="clear" w:color="auto" w:fill="FFFFFF"/>
        </w:rPr>
        <w:t>энергозатратная</w:t>
      </w:r>
      <w:proofErr w:type="spellEnd"/>
      <w:r w:rsidRPr="00FF0119">
        <w:rPr>
          <w:rFonts w:ascii="Times New Roman" w:hAnsi="Times New Roman" w:cs="Times New Roman"/>
          <w:color w:val="000000"/>
          <w:sz w:val="28"/>
          <w:szCs w:val="28"/>
          <w:shd w:val="clear" w:color="auto" w:fill="FFFFFF"/>
        </w:rPr>
        <w:t xml:space="preserve"> работа, особенно на начальных этапах. Невозможно сформировать навык письма без регулярной тренировки. Но тренировка - это не механическое, бездумное списывание, а </w:t>
      </w:r>
      <w:r w:rsidRPr="00FF0119">
        <w:rPr>
          <w:rStyle w:val="a5"/>
          <w:rFonts w:ascii="Times New Roman" w:hAnsi="Times New Roman" w:cs="Times New Roman"/>
          <w:color w:val="000000"/>
          <w:sz w:val="28"/>
          <w:szCs w:val="28"/>
          <w:shd w:val="clear" w:color="auto" w:fill="FFFFFF"/>
        </w:rPr>
        <w:t xml:space="preserve">чёткое понимание ребенком, из каких одинаковых элементов состоит буква, какую схему движения нужно реализовать, чтобы буква получилась образцовой. Ребенок должен четко понимать, откуда начинать писать, куда вести линию, какую именно линию вести. </w:t>
      </w:r>
    </w:p>
    <w:p w:rsidR="00FF0119" w:rsidRDefault="00463961" w:rsidP="00FF0119">
      <w:pPr>
        <w:spacing w:after="0" w:line="240" w:lineRule="auto"/>
        <w:jc w:val="both"/>
        <w:rPr>
          <w:rFonts w:ascii="Times New Roman" w:hAnsi="Times New Roman" w:cs="Times New Roman"/>
          <w:color w:val="000000"/>
          <w:sz w:val="28"/>
          <w:szCs w:val="28"/>
          <w:shd w:val="clear" w:color="auto" w:fill="FFFFFF"/>
        </w:rPr>
      </w:pPr>
      <w:r w:rsidRPr="00FF0119">
        <w:rPr>
          <w:rFonts w:ascii="Times New Roman" w:hAnsi="Times New Roman" w:cs="Times New Roman"/>
          <w:color w:val="000000"/>
          <w:sz w:val="28"/>
          <w:szCs w:val="28"/>
          <w:shd w:val="clear" w:color="auto" w:fill="FFFFFF"/>
        </w:rPr>
        <w:t>Чтобы помочь ребёнку сформировать навы</w:t>
      </w:r>
      <w:r w:rsidR="00FF0119">
        <w:rPr>
          <w:rFonts w:ascii="Times New Roman" w:hAnsi="Times New Roman" w:cs="Times New Roman"/>
          <w:color w:val="000000"/>
          <w:sz w:val="28"/>
          <w:szCs w:val="28"/>
          <w:shd w:val="clear" w:color="auto" w:fill="FFFFFF"/>
        </w:rPr>
        <w:t xml:space="preserve">к письма, важно с самого начала </w:t>
      </w:r>
      <w:r w:rsidRPr="00FF0119">
        <w:rPr>
          <w:rFonts w:ascii="Times New Roman" w:hAnsi="Times New Roman" w:cs="Times New Roman"/>
          <w:color w:val="000000"/>
          <w:sz w:val="28"/>
          <w:szCs w:val="28"/>
          <w:shd w:val="clear" w:color="auto" w:fill="FFFFFF"/>
        </w:rPr>
        <w:t>использовать различные опоры:</w:t>
      </w:r>
    </w:p>
    <w:p w:rsidR="00FF0119" w:rsidRDefault="00FF0119" w:rsidP="00FF0119">
      <w:pPr>
        <w:spacing w:after="0" w:line="240" w:lineRule="auto"/>
        <w:jc w:val="both"/>
        <w:rPr>
          <w:rFonts w:ascii="Times New Roman" w:hAnsi="Times New Roman" w:cs="Times New Roman"/>
          <w:color w:val="000000"/>
          <w:sz w:val="28"/>
          <w:szCs w:val="28"/>
          <w:shd w:val="clear" w:color="auto" w:fill="FFFFFF"/>
        </w:rPr>
      </w:pPr>
    </w:p>
    <w:p w:rsidR="00FF0119" w:rsidRDefault="00FF0119" w:rsidP="00FF0119">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463961" w:rsidRPr="00FF0119">
        <w:rPr>
          <w:rFonts w:ascii="Times New Roman" w:hAnsi="Times New Roman" w:cs="Times New Roman"/>
          <w:color w:val="000000"/>
          <w:sz w:val="28"/>
          <w:szCs w:val="28"/>
          <w:shd w:val="clear" w:color="auto" w:fill="FFFFFF"/>
        </w:rPr>
        <w:t>используйте тетради с частой косой разлиновкой</w:t>
      </w:r>
      <w:r>
        <w:rPr>
          <w:rFonts w:ascii="Times New Roman" w:hAnsi="Times New Roman" w:cs="Times New Roman"/>
          <w:color w:val="000000"/>
          <w:sz w:val="28"/>
          <w:szCs w:val="28"/>
          <w:shd w:val="clear" w:color="auto" w:fill="FFFFFF"/>
        </w:rPr>
        <w:t>;</w:t>
      </w:r>
      <w:r w:rsidR="00463961" w:rsidRPr="00FF0119">
        <w:rPr>
          <w:rFonts w:ascii="Times New Roman" w:hAnsi="Times New Roman" w:cs="Times New Roman"/>
          <w:color w:val="000000"/>
          <w:sz w:val="28"/>
          <w:szCs w:val="28"/>
          <w:shd w:val="clear" w:color="auto" w:fill="FFFFFF"/>
        </w:rPr>
        <w:t xml:space="preserve"> </w:t>
      </w:r>
    </w:p>
    <w:p w:rsidR="00FF0119" w:rsidRDefault="00FF0119" w:rsidP="00FF0119">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463961" w:rsidRPr="00FF0119">
        <w:rPr>
          <w:rFonts w:ascii="Times New Roman" w:hAnsi="Times New Roman" w:cs="Times New Roman"/>
          <w:color w:val="000000"/>
          <w:sz w:val="28"/>
          <w:szCs w:val="28"/>
          <w:shd w:val="clear" w:color="auto" w:fill="FFFFFF"/>
        </w:rPr>
        <w:t>проговаривайте направление движения ручки при написании каждого элемента буквы.</w:t>
      </w:r>
    </w:p>
    <w:p w:rsidR="00FF0119" w:rsidRDefault="00463961" w:rsidP="00FF0119">
      <w:pPr>
        <w:jc w:val="both"/>
        <w:rPr>
          <w:rFonts w:ascii="Times New Roman" w:hAnsi="Times New Roman" w:cs="Times New Roman"/>
          <w:color w:val="000000"/>
          <w:sz w:val="28"/>
          <w:szCs w:val="28"/>
          <w:shd w:val="clear" w:color="auto" w:fill="FFFFFF"/>
        </w:rPr>
      </w:pPr>
      <w:r w:rsidRPr="00FF0119">
        <w:rPr>
          <w:rFonts w:ascii="Times New Roman" w:hAnsi="Times New Roman" w:cs="Times New Roman"/>
          <w:color w:val="000000"/>
          <w:sz w:val="28"/>
          <w:szCs w:val="28"/>
          <w:shd w:val="clear" w:color="auto" w:fill="FFFFFF"/>
        </w:rPr>
        <w:t>Кроме того, для успешного письма ученику нужно:</w:t>
      </w:r>
    </w:p>
    <w:p w:rsidR="00FF0119" w:rsidRDefault="00FF0119" w:rsidP="00FF0119">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иметь развитый глазомер;</w:t>
      </w:r>
    </w:p>
    <w:p w:rsidR="00FF0119" w:rsidRDefault="00FF0119" w:rsidP="00FF0119">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463961" w:rsidRPr="00FF0119">
        <w:rPr>
          <w:rFonts w:ascii="Times New Roman" w:hAnsi="Times New Roman" w:cs="Times New Roman"/>
          <w:color w:val="000000"/>
          <w:sz w:val="28"/>
          <w:szCs w:val="28"/>
          <w:shd w:val="clear" w:color="auto" w:fill="FFFFFF"/>
        </w:rPr>
        <w:t>уметь в</w:t>
      </w:r>
      <w:r>
        <w:rPr>
          <w:rFonts w:ascii="Times New Roman" w:hAnsi="Times New Roman" w:cs="Times New Roman"/>
          <w:color w:val="000000"/>
          <w:sz w:val="28"/>
          <w:szCs w:val="28"/>
          <w:shd w:val="clear" w:color="auto" w:fill="FFFFFF"/>
        </w:rPr>
        <w:t>оспринимать ощущения от пальцев;</w:t>
      </w:r>
    </w:p>
    <w:p w:rsidR="00FF0119" w:rsidRDefault="00FF0119" w:rsidP="00FF0119">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463961" w:rsidRPr="00FF0119">
        <w:rPr>
          <w:rFonts w:ascii="Times New Roman" w:hAnsi="Times New Roman" w:cs="Times New Roman"/>
          <w:color w:val="000000"/>
          <w:sz w:val="28"/>
          <w:szCs w:val="28"/>
          <w:shd w:val="clear" w:color="auto" w:fill="FFFFFF"/>
        </w:rPr>
        <w:t>координировать взгляд и руку</w:t>
      </w:r>
      <w:r>
        <w:rPr>
          <w:rFonts w:ascii="Times New Roman" w:hAnsi="Times New Roman" w:cs="Times New Roman"/>
          <w:color w:val="000000"/>
          <w:sz w:val="28"/>
          <w:szCs w:val="28"/>
          <w:shd w:val="clear" w:color="auto" w:fill="FFFFFF"/>
        </w:rPr>
        <w:t>;</w:t>
      </w:r>
    </w:p>
    <w:p w:rsidR="00753DA2" w:rsidRDefault="00FF0119" w:rsidP="00FF0119">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463961" w:rsidRPr="00FF0119">
        <w:rPr>
          <w:rFonts w:ascii="Times New Roman" w:hAnsi="Times New Roman" w:cs="Times New Roman"/>
          <w:color w:val="000000"/>
          <w:sz w:val="28"/>
          <w:szCs w:val="28"/>
          <w:shd w:val="clear" w:color="auto" w:fill="FFFFFF"/>
        </w:rPr>
        <w:t xml:space="preserve">хорошо ориентироваться в пространстве листа. </w:t>
      </w:r>
    </w:p>
    <w:p w:rsidR="00753DA2" w:rsidRDefault="00753DA2" w:rsidP="00FF0119">
      <w:pPr>
        <w:jc w:val="both"/>
        <w:rPr>
          <w:rFonts w:ascii="Times New Roman" w:hAnsi="Times New Roman" w:cs="Times New Roman"/>
          <w:color w:val="000000"/>
          <w:sz w:val="28"/>
          <w:szCs w:val="28"/>
          <w:u w:val="single"/>
          <w:shd w:val="clear" w:color="auto" w:fill="FFFFFF"/>
        </w:rPr>
      </w:pPr>
    </w:p>
    <w:p w:rsidR="00753DA2" w:rsidRPr="00753DA2" w:rsidRDefault="00463961" w:rsidP="00FF0119">
      <w:pPr>
        <w:jc w:val="both"/>
        <w:rPr>
          <w:rFonts w:ascii="Times New Roman" w:hAnsi="Times New Roman" w:cs="Times New Roman"/>
          <w:color w:val="000000"/>
          <w:sz w:val="28"/>
          <w:szCs w:val="28"/>
          <w:u w:val="single"/>
          <w:shd w:val="clear" w:color="auto" w:fill="FFFFFF"/>
        </w:rPr>
      </w:pPr>
      <w:r w:rsidRPr="00753DA2">
        <w:rPr>
          <w:rFonts w:ascii="Times New Roman" w:hAnsi="Times New Roman" w:cs="Times New Roman"/>
          <w:color w:val="000000"/>
          <w:sz w:val="28"/>
          <w:szCs w:val="28"/>
          <w:u w:val="single"/>
          <w:shd w:val="clear" w:color="auto" w:fill="FFFFFF"/>
        </w:rPr>
        <w:lastRenderedPageBreak/>
        <w:t xml:space="preserve">Как понять, что почерк уже сформирован? </w:t>
      </w:r>
    </w:p>
    <w:p w:rsidR="00753DA2" w:rsidRDefault="00463961" w:rsidP="00FF0119">
      <w:pPr>
        <w:jc w:val="both"/>
        <w:rPr>
          <w:rFonts w:ascii="Times New Roman" w:hAnsi="Times New Roman" w:cs="Times New Roman"/>
          <w:color w:val="000000"/>
          <w:sz w:val="28"/>
          <w:szCs w:val="28"/>
          <w:shd w:val="clear" w:color="auto" w:fill="FFFFFF"/>
        </w:rPr>
      </w:pPr>
      <w:r w:rsidRPr="00FF0119">
        <w:rPr>
          <w:rFonts w:ascii="Times New Roman" w:hAnsi="Times New Roman" w:cs="Times New Roman"/>
          <w:color w:val="000000"/>
          <w:sz w:val="28"/>
          <w:szCs w:val="28"/>
          <w:shd w:val="clear" w:color="auto" w:fill="FFFFFF"/>
        </w:rPr>
        <w:t>Вот признаки, которые помогут это определить:</w:t>
      </w:r>
    </w:p>
    <w:p w:rsidR="00753DA2" w:rsidRDefault="00753DA2" w:rsidP="00FF0119">
      <w:pPr>
        <w:jc w:val="both"/>
        <w:rPr>
          <w:rFonts w:ascii="Times New Roman" w:hAnsi="Times New Roman" w:cs="Times New Roman"/>
          <w:color w:val="000000"/>
          <w:sz w:val="28"/>
          <w:szCs w:val="28"/>
          <w:shd w:val="clear" w:color="auto" w:fill="FFFFFF"/>
        </w:rPr>
      </w:pPr>
      <w:r>
        <w:rPr>
          <w:rStyle w:val="a3"/>
          <w:rFonts w:ascii="Times New Roman" w:hAnsi="Times New Roman" w:cs="Times New Roman"/>
          <w:b w:val="0"/>
          <w:bCs w:val="0"/>
          <w:color w:val="000000"/>
          <w:sz w:val="28"/>
          <w:szCs w:val="28"/>
          <w:shd w:val="clear" w:color="auto" w:fill="FFFFFF"/>
        </w:rPr>
        <w:t>- п</w:t>
      </w:r>
      <w:r w:rsidR="00463961" w:rsidRPr="00FF0119">
        <w:rPr>
          <w:rStyle w:val="a3"/>
          <w:rFonts w:ascii="Times New Roman" w:hAnsi="Times New Roman" w:cs="Times New Roman"/>
          <w:b w:val="0"/>
          <w:bCs w:val="0"/>
          <w:color w:val="000000"/>
          <w:sz w:val="28"/>
          <w:szCs w:val="28"/>
          <w:shd w:val="clear" w:color="auto" w:fill="FFFFFF"/>
        </w:rPr>
        <w:t>очерк остается таким же разборчивым и аккуратным</w:t>
      </w:r>
      <w:r w:rsidR="00463961" w:rsidRPr="00FF0119">
        <w:rPr>
          <w:rFonts w:ascii="Times New Roman" w:hAnsi="Times New Roman" w:cs="Times New Roman"/>
          <w:color w:val="000000"/>
          <w:sz w:val="28"/>
          <w:szCs w:val="28"/>
          <w:shd w:val="clear" w:color="auto" w:fill="FFFFFF"/>
        </w:rPr>
        <w:t xml:space="preserve">, даже если предложить ребенку другую ручку, попросить писать его чуть быстрее, в не самых комфортных условиях и т.д. </w:t>
      </w:r>
      <w:r w:rsidR="00463961" w:rsidRPr="00FF0119">
        <w:rPr>
          <w:rFonts w:ascii="Times New Roman" w:hAnsi="Times New Roman" w:cs="Times New Roman"/>
          <w:noProof/>
          <w:sz w:val="28"/>
          <w:szCs w:val="28"/>
          <w:lang w:eastAsia="ru-RU"/>
        </w:rPr>
        <mc:AlternateContent>
          <mc:Choice Requires="wps">
            <w:drawing>
              <wp:inline distT="0" distB="0" distL="0" distR="0">
                <wp:extent cx="304800" cy="304800"/>
                <wp:effectExtent l="0" t="0" r="0" b="0"/>
                <wp:docPr id="7" name="Прямоугольник 7" descr="blob:https://web.telegram.org/9ac1d5bc-02d8-42a5-81ad-a43d1d5125b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0D6AC8" id="Прямоугольник 7" o:spid="_x0000_s1026" alt="blob:https://web.telegram.org/9ac1d5bc-02d8-42a5-81ad-a43d1d5125b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UNzHhDAMAABM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753DA2" w:rsidRDefault="00753DA2" w:rsidP="00FF0119">
      <w:pPr>
        <w:jc w:val="both"/>
        <w:rPr>
          <w:rFonts w:ascii="Times New Roman" w:hAnsi="Times New Roman" w:cs="Times New Roman"/>
          <w:color w:val="000000"/>
          <w:sz w:val="28"/>
          <w:szCs w:val="28"/>
          <w:shd w:val="clear" w:color="auto" w:fill="FFFFFF"/>
        </w:rPr>
      </w:pPr>
      <w:r>
        <w:rPr>
          <w:rStyle w:val="a3"/>
          <w:rFonts w:ascii="Times New Roman" w:hAnsi="Times New Roman" w:cs="Times New Roman"/>
          <w:b w:val="0"/>
          <w:bCs w:val="0"/>
          <w:color w:val="000000"/>
          <w:sz w:val="28"/>
          <w:szCs w:val="28"/>
          <w:shd w:val="clear" w:color="auto" w:fill="FFFFFF"/>
        </w:rPr>
        <w:t>- о</w:t>
      </w:r>
      <w:r w:rsidR="00463961" w:rsidRPr="00FF0119">
        <w:rPr>
          <w:rStyle w:val="a3"/>
          <w:rFonts w:ascii="Times New Roman" w:hAnsi="Times New Roman" w:cs="Times New Roman"/>
          <w:b w:val="0"/>
          <w:bCs w:val="0"/>
          <w:color w:val="000000"/>
          <w:sz w:val="28"/>
          <w:szCs w:val="28"/>
          <w:shd w:val="clear" w:color="auto" w:fill="FFFFFF"/>
        </w:rPr>
        <w:t>дну и ту же букву ребенок пишет всегда по одному и тому же алгоритму</w:t>
      </w:r>
      <w:r>
        <w:rPr>
          <w:rFonts w:ascii="Times New Roman" w:hAnsi="Times New Roman" w:cs="Times New Roman"/>
          <w:color w:val="000000"/>
          <w:sz w:val="28"/>
          <w:szCs w:val="28"/>
          <w:shd w:val="clear" w:color="auto" w:fill="FFFFFF"/>
        </w:rPr>
        <w:t xml:space="preserve">: не начинает </w:t>
      </w:r>
      <w:r w:rsidR="00463961" w:rsidRPr="00FF0119">
        <w:rPr>
          <w:rFonts w:ascii="Times New Roman" w:hAnsi="Times New Roman" w:cs="Times New Roman"/>
          <w:color w:val="000000"/>
          <w:sz w:val="28"/>
          <w:szCs w:val="28"/>
          <w:shd w:val="clear" w:color="auto" w:fill="FFFFFF"/>
        </w:rPr>
        <w:t xml:space="preserve">писать букву </w:t>
      </w:r>
      <w:proofErr w:type="gramStart"/>
      <w:r w:rsidR="00463961" w:rsidRPr="00753DA2">
        <w:rPr>
          <w:rFonts w:ascii="Times New Roman" w:hAnsi="Times New Roman" w:cs="Times New Roman"/>
          <w:b/>
          <w:color w:val="000000"/>
          <w:sz w:val="28"/>
          <w:szCs w:val="28"/>
          <w:shd w:val="clear" w:color="auto" w:fill="FFFFFF"/>
        </w:rPr>
        <w:t>К</w:t>
      </w:r>
      <w:proofErr w:type="gramEnd"/>
      <w:r w:rsidR="00463961" w:rsidRPr="00FF0119">
        <w:rPr>
          <w:rFonts w:ascii="Times New Roman" w:hAnsi="Times New Roman" w:cs="Times New Roman"/>
          <w:color w:val="000000"/>
          <w:sz w:val="28"/>
          <w:szCs w:val="28"/>
          <w:shd w:val="clear" w:color="auto" w:fill="FFFFFF"/>
        </w:rPr>
        <w:t xml:space="preserve"> сначала снизу, а потом ее же, но в другом слове – уже сверху. </w:t>
      </w:r>
    </w:p>
    <w:p w:rsidR="00463961" w:rsidRPr="00FF0119" w:rsidRDefault="00753DA2" w:rsidP="00FF0119">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w:t>
      </w:r>
      <w:r w:rsidR="00463961" w:rsidRPr="00FF0119">
        <w:rPr>
          <w:rStyle w:val="a3"/>
          <w:rFonts w:ascii="Times New Roman" w:hAnsi="Times New Roman" w:cs="Times New Roman"/>
          <w:b w:val="0"/>
          <w:bCs w:val="0"/>
          <w:color w:val="000000"/>
          <w:sz w:val="28"/>
          <w:szCs w:val="28"/>
          <w:shd w:val="clear" w:color="auto" w:fill="FFFFFF"/>
        </w:rPr>
        <w:t>уквы пишутся свободно</w:t>
      </w:r>
      <w:r w:rsidR="00463961" w:rsidRPr="00FF0119">
        <w:rPr>
          <w:rFonts w:ascii="Times New Roman" w:hAnsi="Times New Roman" w:cs="Times New Roman"/>
          <w:color w:val="000000"/>
          <w:sz w:val="28"/>
          <w:szCs w:val="28"/>
          <w:shd w:val="clear" w:color="auto" w:fill="FFFFFF"/>
        </w:rPr>
        <w:t>: ребенок не останавливается после каждого элемента для самопроверки.</w:t>
      </w:r>
      <w:bookmarkStart w:id="0" w:name="_GoBack"/>
      <w:bookmarkEnd w:id="0"/>
    </w:p>
    <w:sectPr w:rsidR="00463961" w:rsidRPr="00FF0119" w:rsidSect="00463961">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B9"/>
    <w:rsid w:val="001416F9"/>
    <w:rsid w:val="00463961"/>
    <w:rsid w:val="00753DA2"/>
    <w:rsid w:val="008619B9"/>
    <w:rsid w:val="00920238"/>
    <w:rsid w:val="009D1BD4"/>
    <w:rsid w:val="00CF199A"/>
    <w:rsid w:val="00D824D7"/>
    <w:rsid w:val="00E61185"/>
    <w:rsid w:val="00F62122"/>
    <w:rsid w:val="00FF0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D34A4-FCB0-4135-9C81-66D40605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19B9"/>
    <w:rPr>
      <w:b/>
      <w:bCs/>
    </w:rPr>
  </w:style>
  <w:style w:type="table" w:styleId="a4">
    <w:name w:val="Table Grid"/>
    <w:basedOn w:val="a1"/>
    <w:uiPriority w:val="39"/>
    <w:rsid w:val="00463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4639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1322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2025-01-20T08:09:00Z</dcterms:created>
  <dcterms:modified xsi:type="dcterms:W3CDTF">2025-01-20T08:13:00Z</dcterms:modified>
</cp:coreProperties>
</file>