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37" w:rsidRPr="00525137" w:rsidRDefault="00525137" w:rsidP="005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3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D3DA3">
        <w:rPr>
          <w:rFonts w:ascii="Times New Roman" w:hAnsi="Times New Roman" w:cs="Times New Roman"/>
          <w:sz w:val="24"/>
          <w:szCs w:val="24"/>
        </w:rPr>
        <w:t>бюджетное учреждение</w:t>
      </w:r>
    </w:p>
    <w:p w:rsidR="00525137" w:rsidRPr="00525137" w:rsidRDefault="00FD3DA3" w:rsidP="00E71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для детей </w:t>
      </w:r>
      <w:r w:rsidR="00E71D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E71D00">
        <w:rPr>
          <w:rFonts w:ascii="Times New Roman" w:hAnsi="Times New Roman" w:cs="Times New Roman"/>
          <w:sz w:val="24"/>
          <w:szCs w:val="24"/>
        </w:rPr>
        <w:t xml:space="preserve"> психолого-педагогической, медицинской и социальной помощи</w:t>
      </w:r>
    </w:p>
    <w:p w:rsidR="00525137" w:rsidRPr="00525137" w:rsidRDefault="00525137" w:rsidP="00525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1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1D00">
        <w:rPr>
          <w:rFonts w:ascii="Times New Roman" w:hAnsi="Times New Roman" w:cs="Times New Roman"/>
          <w:sz w:val="24"/>
          <w:szCs w:val="24"/>
        </w:rPr>
        <w:t>СоДействие</w:t>
      </w:r>
      <w:proofErr w:type="spellEnd"/>
      <w:r w:rsidRPr="00525137">
        <w:rPr>
          <w:rFonts w:ascii="Times New Roman" w:hAnsi="Times New Roman" w:cs="Times New Roman"/>
          <w:sz w:val="24"/>
          <w:szCs w:val="24"/>
        </w:rPr>
        <w:t>»</w:t>
      </w:r>
      <w:r w:rsidR="00E71D00">
        <w:rPr>
          <w:rFonts w:ascii="Times New Roman" w:hAnsi="Times New Roman" w:cs="Times New Roman"/>
          <w:sz w:val="24"/>
          <w:szCs w:val="24"/>
        </w:rPr>
        <w:t xml:space="preserve"> города Азова</w:t>
      </w:r>
    </w:p>
    <w:p w:rsidR="00525137" w:rsidRPr="00525137" w:rsidRDefault="00525137" w:rsidP="00525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37" w:rsidRPr="00525137" w:rsidRDefault="00525137" w:rsidP="00525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37" w:rsidRPr="00525137" w:rsidRDefault="00525137" w:rsidP="00525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40273" w:rsidTr="009F3B7A">
        <w:tc>
          <w:tcPr>
            <w:tcW w:w="5210" w:type="dxa"/>
          </w:tcPr>
          <w:p w:rsidR="000B3B7F" w:rsidRDefault="000B3B7F" w:rsidP="005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039F1" w:rsidRPr="003039F1" w:rsidRDefault="003039F1" w:rsidP="005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B3B7F" w:rsidRDefault="000B3B7F" w:rsidP="005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Азова</w:t>
            </w:r>
          </w:p>
          <w:p w:rsidR="000B3B7F" w:rsidRDefault="00F16073" w:rsidP="005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№1</w:t>
            </w:r>
          </w:p>
          <w:p w:rsidR="000B3B7F" w:rsidRDefault="00F16073" w:rsidP="0052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«5» октября</w:t>
            </w:r>
            <w:bookmarkStart w:id="0" w:name="_GoBack"/>
            <w:bookmarkEnd w:id="0"/>
            <w:r w:rsidR="000B3B7F">
              <w:rPr>
                <w:rFonts w:ascii="Times New Roman" w:hAnsi="Times New Roman" w:cs="Times New Roman"/>
                <w:sz w:val="24"/>
                <w:szCs w:val="24"/>
              </w:rPr>
              <w:t xml:space="preserve"> 2017г.)</w:t>
            </w:r>
          </w:p>
          <w:p w:rsidR="000B3B7F" w:rsidRPr="000B3B7F" w:rsidRDefault="000B3B7F" w:rsidP="00303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40273" w:rsidRDefault="00840273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0273" w:rsidRDefault="00840273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МБУО Центр</w:t>
            </w:r>
          </w:p>
          <w:p w:rsidR="00840273" w:rsidRDefault="00840273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Азова</w:t>
            </w:r>
          </w:p>
          <w:p w:rsidR="00840273" w:rsidRDefault="00840273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И.Н.Машлакова</w:t>
            </w:r>
            <w:proofErr w:type="spellEnd"/>
          </w:p>
          <w:p w:rsidR="00840273" w:rsidRDefault="00705FB1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073">
              <w:rPr>
                <w:rFonts w:ascii="Times New Roman" w:hAnsi="Times New Roman" w:cs="Times New Roman"/>
                <w:sz w:val="24"/>
                <w:szCs w:val="24"/>
              </w:rPr>
              <w:t>Приказ №2 от 05.10.</w:t>
            </w:r>
            <w:r w:rsidR="0084027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840273" w:rsidRPr="00840273" w:rsidRDefault="00840273" w:rsidP="008402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Pr="00525137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Pr="00525137" w:rsidRDefault="00525137" w:rsidP="0052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3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25137" w:rsidRPr="00525137" w:rsidRDefault="00525137" w:rsidP="0052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37">
        <w:rPr>
          <w:rFonts w:ascii="Times New Roman" w:hAnsi="Times New Roman" w:cs="Times New Roman"/>
          <w:b/>
          <w:sz w:val="28"/>
          <w:szCs w:val="28"/>
        </w:rPr>
        <w:t xml:space="preserve">О ПЕДАГОГИЧЕСКОМ СОВЕТЕ </w:t>
      </w:r>
    </w:p>
    <w:p w:rsidR="00525137" w:rsidRDefault="00525137" w:rsidP="00E7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13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E71D00">
        <w:rPr>
          <w:rFonts w:ascii="Times New Roman" w:hAnsi="Times New Roman" w:cs="Times New Roman"/>
          <w:b/>
          <w:sz w:val="28"/>
          <w:szCs w:val="28"/>
        </w:rPr>
        <w:t>БЮДЖЕТНОГО УЧРЕЖДЕНИЯ ОБРАЗОВАНИЯ ДЛЯ ДЕТЕЙ «ЦЕНТР ПСИХОЛОГО-ПЕДАГОГИЧЕСКОЙ, МЕДИЦИНСКОЙ И СОЦИАЛЬНОЙ ПОМОЩИ «СОДЕЙСТВИЕ» ГОРОДА АЗОВА</w:t>
      </w:r>
    </w:p>
    <w:p w:rsidR="00525137" w:rsidRP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Default="00525137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AE" w:rsidRDefault="000C2DAE" w:rsidP="00525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137" w:rsidRPr="00525137" w:rsidRDefault="00525137" w:rsidP="0085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137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525137" w:rsidRDefault="00525137" w:rsidP="00DF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137">
        <w:rPr>
          <w:rFonts w:ascii="Times New Roman" w:hAnsi="Times New Roman" w:cs="Times New Roman"/>
          <w:sz w:val="28"/>
          <w:szCs w:val="28"/>
        </w:rPr>
        <w:t>1.1.</w:t>
      </w:r>
      <w:r w:rsidR="000D0D95">
        <w:rPr>
          <w:rFonts w:ascii="Times New Roman" w:hAnsi="Times New Roman" w:cs="Times New Roman"/>
          <w:sz w:val="28"/>
          <w:szCs w:val="28"/>
        </w:rPr>
        <w:t xml:space="preserve"> </w:t>
      </w:r>
      <w:r w:rsidRPr="0052513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  Федеральным законом Российской Федерации от 29.12.2012 года №273-ФЗ «Об образовании в </w:t>
      </w:r>
      <w:r w:rsidR="000D0D95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 w:rsidR="00E71D00">
        <w:rPr>
          <w:rFonts w:ascii="Times New Roman" w:hAnsi="Times New Roman" w:cs="Times New Roman"/>
          <w:sz w:val="28"/>
          <w:szCs w:val="28"/>
        </w:rPr>
        <w:t>Муниципального бюджетного учреждения образования для детей «Центр психолого-педагогической, медицинской и социальной помощи «</w:t>
      </w:r>
      <w:proofErr w:type="spellStart"/>
      <w:r w:rsidR="00E71D00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E71D00">
        <w:rPr>
          <w:rFonts w:ascii="Times New Roman" w:hAnsi="Times New Roman" w:cs="Times New Roman"/>
          <w:sz w:val="28"/>
          <w:szCs w:val="28"/>
        </w:rPr>
        <w:t>» города Азова</w:t>
      </w:r>
      <w:r w:rsidRPr="005251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71D00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E71D00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E71D00">
        <w:rPr>
          <w:rFonts w:ascii="Times New Roman" w:hAnsi="Times New Roman" w:cs="Times New Roman"/>
          <w:sz w:val="28"/>
          <w:szCs w:val="28"/>
        </w:rPr>
        <w:t>» г. Азова</w:t>
      </w:r>
      <w:r w:rsidRPr="0052513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02BC" w:rsidRDefault="00DF02BC" w:rsidP="00DF02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02BC">
        <w:rPr>
          <w:rFonts w:ascii="Times New Roman" w:hAnsi="Times New Roman" w:cs="Times New Roman"/>
          <w:b/>
          <w:i/>
          <w:sz w:val="28"/>
          <w:szCs w:val="28"/>
        </w:rPr>
        <w:t>Педагогический совет</w:t>
      </w:r>
      <w:r w:rsidR="00DC72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251" w:rsidRPr="00DC7251">
        <w:rPr>
          <w:rFonts w:ascii="Times New Roman" w:hAnsi="Times New Roman" w:cs="Times New Roman"/>
          <w:sz w:val="28"/>
          <w:szCs w:val="28"/>
        </w:rPr>
        <w:t>(далее педсовет)</w:t>
      </w:r>
      <w:r w:rsidRPr="00DF02BC">
        <w:rPr>
          <w:rFonts w:ascii="Times New Roman" w:hAnsi="Times New Roman" w:cs="Times New Roman"/>
          <w:sz w:val="28"/>
          <w:szCs w:val="28"/>
        </w:rPr>
        <w:t xml:space="preserve">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</w:t>
      </w:r>
      <w:r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Азова</w:t>
      </w:r>
      <w:r w:rsidRPr="00DF02BC">
        <w:rPr>
          <w:rFonts w:ascii="Times New Roman" w:hAnsi="Times New Roman" w:cs="Times New Roman"/>
          <w:sz w:val="28"/>
          <w:szCs w:val="28"/>
        </w:rPr>
        <w:t xml:space="preserve"> и администрации.</w:t>
      </w:r>
    </w:p>
    <w:p w:rsidR="00DC7251" w:rsidRPr="00DC7251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9F1">
        <w:rPr>
          <w:rFonts w:ascii="Times New Roman" w:hAnsi="Times New Roman" w:cs="Times New Roman"/>
          <w:sz w:val="28"/>
          <w:szCs w:val="28"/>
        </w:rPr>
        <w:t>Конвенцией ООН о правах ребенка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Российской Федерации;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Российской Федерации;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указами и распоряжениями Президента Российской Федерации, Правительства Российской Федерации;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нормативно-правовыми актами Министерства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9F1">
        <w:rPr>
          <w:rFonts w:ascii="Times New Roman" w:hAnsi="Times New Roman" w:cs="Times New Roman"/>
          <w:sz w:val="28"/>
          <w:szCs w:val="28"/>
        </w:rPr>
        <w:t>Типовым положением об общеобразовательном учреждении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нормативно-правовыми актами </w:t>
      </w:r>
      <w:r w:rsidR="003039F1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г. Азова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Уставом учреждения; </w:t>
      </w:r>
    </w:p>
    <w:p w:rsidR="00DC7251" w:rsidRPr="00DC7251" w:rsidRDefault="00DC7251" w:rsidP="00DC7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Положением. </w:t>
      </w:r>
    </w:p>
    <w:p w:rsidR="00DC7251" w:rsidRPr="00DC7251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Положение принимается Педагогическим Советом и утверждается директором </w:t>
      </w:r>
      <w:r w:rsidR="000D0D95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0D0D95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0D0D95">
        <w:rPr>
          <w:rFonts w:ascii="Times New Roman" w:hAnsi="Times New Roman" w:cs="Times New Roman"/>
          <w:sz w:val="28"/>
          <w:szCs w:val="28"/>
        </w:rPr>
        <w:t>» г. Азова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7251" w:rsidRPr="00DC7251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Положение является локальным нормативным актом, регламентирующим деятельность </w:t>
      </w:r>
      <w:r w:rsidR="000D0D95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0D0D95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0D0D95">
        <w:rPr>
          <w:rFonts w:ascii="Times New Roman" w:hAnsi="Times New Roman" w:cs="Times New Roman"/>
          <w:sz w:val="28"/>
          <w:szCs w:val="28"/>
        </w:rPr>
        <w:t>» г. Азова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7251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39F1" w:rsidRPr="00525137">
        <w:rPr>
          <w:rFonts w:ascii="Times New Roman" w:hAnsi="Times New Roman" w:cs="Times New Roman"/>
          <w:sz w:val="28"/>
          <w:szCs w:val="28"/>
        </w:rPr>
        <w:t xml:space="preserve">Педагогический совет действует в </w:t>
      </w:r>
      <w:r w:rsidR="003039F1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3039F1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3039F1">
        <w:rPr>
          <w:rFonts w:ascii="Times New Roman" w:hAnsi="Times New Roman" w:cs="Times New Roman"/>
          <w:sz w:val="28"/>
          <w:szCs w:val="28"/>
        </w:rPr>
        <w:t>» г. Азова</w:t>
      </w:r>
      <w:r w:rsidR="003039F1" w:rsidRPr="00525137">
        <w:rPr>
          <w:rFonts w:ascii="Times New Roman" w:hAnsi="Times New Roman" w:cs="Times New Roman"/>
          <w:sz w:val="28"/>
          <w:szCs w:val="28"/>
        </w:rPr>
        <w:t xml:space="preserve"> в целях развития и совершенствования образовательной деятельности, повышения профессионального мастерства и творческого роста педагогических работников.</w:t>
      </w:r>
    </w:p>
    <w:p w:rsidR="00DC7251" w:rsidRDefault="00DC7251" w:rsidP="00DF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. </w:t>
      </w:r>
      <w:r w:rsidR="003039F1"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Педсовете </w:t>
      </w:r>
      <w:r w:rsidR="003039F1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3039F1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3039F1">
        <w:rPr>
          <w:rFonts w:ascii="Times New Roman" w:hAnsi="Times New Roman" w:cs="Times New Roman"/>
          <w:sz w:val="28"/>
          <w:szCs w:val="28"/>
        </w:rPr>
        <w:t>» г. Азова</w:t>
      </w:r>
      <w:r w:rsidR="003039F1" w:rsidRPr="00DC725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на неопределенный срок. </w:t>
      </w:r>
    </w:p>
    <w:p w:rsidR="00DC7251" w:rsidRDefault="00DC7251" w:rsidP="00DF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BA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251">
        <w:rPr>
          <w:rFonts w:ascii="Times New Roman" w:hAnsi="Times New Roman" w:cs="Times New Roman"/>
          <w:b/>
          <w:bCs/>
          <w:sz w:val="28"/>
          <w:szCs w:val="28"/>
        </w:rPr>
        <w:t>2. Задачи педагогического совета</w:t>
      </w:r>
    </w:p>
    <w:p w:rsidR="00DC7251" w:rsidRDefault="00DC7251" w:rsidP="00DC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251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. Реализация государственной и муниципальной политики в сфере образования.</w:t>
      </w:r>
    </w:p>
    <w:p w:rsidR="009C7214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Определение содержания образования.</w:t>
      </w:r>
    </w:p>
    <w:p w:rsidR="00DC7251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. Решение общих вопросов управления образовательной деятельностью. </w:t>
      </w:r>
    </w:p>
    <w:p w:rsidR="00DC7251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. </w:t>
      </w:r>
      <w:r w:rsidR="00A01CBC">
        <w:rPr>
          <w:rFonts w:ascii="Times New Roman" w:hAnsi="Times New Roman" w:cs="Times New Roman"/>
          <w:sz w:val="28"/>
          <w:szCs w:val="28"/>
        </w:rPr>
        <w:t>Организация и определение направления работы учреждения</w:t>
      </w:r>
      <w:r w:rsidR="003039F1" w:rsidRPr="003039F1">
        <w:rPr>
          <w:rFonts w:ascii="Times New Roman" w:hAnsi="Times New Roman" w:cs="Times New Roman"/>
          <w:sz w:val="28"/>
          <w:szCs w:val="28"/>
        </w:rPr>
        <w:t xml:space="preserve"> </w:t>
      </w:r>
      <w:r w:rsidR="003039F1">
        <w:rPr>
          <w:rFonts w:ascii="Times New Roman" w:hAnsi="Times New Roman" w:cs="Times New Roman"/>
          <w:sz w:val="28"/>
          <w:szCs w:val="28"/>
        </w:rPr>
        <w:t>образования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214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C7251" w:rsidRPr="00DC7251">
        <w:rPr>
          <w:rFonts w:ascii="Times New Roman" w:hAnsi="Times New Roman" w:cs="Times New Roman"/>
          <w:sz w:val="28"/>
          <w:szCs w:val="28"/>
        </w:rPr>
        <w:t>. Внедрение в практику инновационных технологий образовательной деятельности.</w:t>
      </w:r>
    </w:p>
    <w:p w:rsidR="00DC7251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Ознакомление с достижени</w:t>
      </w:r>
      <w:r w:rsidR="009611D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 и внедрение его в практику.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251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образовательного процесса</w:t>
      </w:r>
      <w:r w:rsidR="00DC7251" w:rsidRPr="00DC7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251" w:rsidRPr="00DC7251" w:rsidRDefault="009C7214" w:rsidP="00DC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01C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развитие творческой активности педагогических работников</w:t>
      </w:r>
      <w:r w:rsidR="00A01CB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137" w:rsidRPr="00525137" w:rsidRDefault="00525137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78" w:rsidRPr="00540E78" w:rsidRDefault="004E1B15" w:rsidP="0085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5137" w:rsidRPr="00540E78">
        <w:rPr>
          <w:rFonts w:ascii="Times New Roman" w:hAnsi="Times New Roman" w:cs="Times New Roman"/>
          <w:b/>
          <w:sz w:val="28"/>
          <w:szCs w:val="28"/>
        </w:rPr>
        <w:t>. Компетенции педагогического совета</w:t>
      </w:r>
    </w:p>
    <w:p w:rsidR="00540E78" w:rsidRDefault="004E1B15" w:rsidP="004E1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137" w:rsidRPr="00525137">
        <w:rPr>
          <w:rFonts w:ascii="Times New Roman" w:hAnsi="Times New Roman" w:cs="Times New Roman"/>
          <w:sz w:val="28"/>
          <w:szCs w:val="28"/>
        </w:rPr>
        <w:t>.1.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Педагогический совет осуществляет следующие полномочия: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развития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40E78" w:rsidRPr="004E1B15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определяет цели и задачи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, план его развития;  </w:t>
      </w:r>
    </w:p>
    <w:p w:rsidR="00B95B9F" w:rsidRPr="007E72D7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042">
        <w:rPr>
          <w:rFonts w:ascii="Times New Roman" w:hAnsi="Times New Roman" w:cs="Times New Roman"/>
          <w:sz w:val="28"/>
          <w:szCs w:val="28"/>
        </w:rPr>
        <w:t xml:space="preserve">обсуждает и принимает годовой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, учебный план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B95B9F" w:rsidRPr="00474042">
        <w:rPr>
          <w:rFonts w:ascii="Times New Roman" w:hAnsi="Times New Roman" w:cs="Times New Roman"/>
          <w:sz w:val="28"/>
          <w:szCs w:val="28"/>
        </w:rPr>
        <w:t>, о</w:t>
      </w:r>
      <w:r w:rsidR="00525137" w:rsidRPr="00474042">
        <w:rPr>
          <w:rFonts w:ascii="Times New Roman" w:hAnsi="Times New Roman" w:cs="Times New Roman"/>
          <w:sz w:val="28"/>
          <w:szCs w:val="28"/>
        </w:rPr>
        <w:t>бразовате</w:t>
      </w:r>
      <w:r w:rsidR="00B95B9F" w:rsidRPr="00474042">
        <w:rPr>
          <w:rFonts w:ascii="Times New Roman" w:hAnsi="Times New Roman" w:cs="Times New Roman"/>
          <w:sz w:val="28"/>
          <w:szCs w:val="28"/>
        </w:rPr>
        <w:t>льную программу,</w:t>
      </w:r>
      <w:r w:rsidR="00474042" w:rsidRPr="00474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>согласовывает дополнительные общеобразовательные</w:t>
      </w:r>
      <w:r w:rsidR="000D0D95">
        <w:rPr>
          <w:rFonts w:ascii="Times New Roman" w:hAnsi="Times New Roman" w:cs="Times New Roman"/>
          <w:sz w:val="28"/>
          <w:szCs w:val="28"/>
        </w:rPr>
        <w:t xml:space="preserve"> общеразвивающие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программы и направляет на утверждение</w:t>
      </w:r>
      <w:r w:rsidR="00B95B9F">
        <w:rPr>
          <w:rFonts w:ascii="Times New Roman" w:hAnsi="Times New Roman" w:cs="Times New Roman"/>
          <w:sz w:val="28"/>
          <w:szCs w:val="28"/>
        </w:rPr>
        <w:t xml:space="preserve"> директору</w:t>
      </w:r>
      <w:r w:rsidR="007E72D7">
        <w:rPr>
          <w:rFonts w:ascii="Times New Roman" w:hAnsi="Times New Roman" w:cs="Times New Roman"/>
          <w:sz w:val="28"/>
          <w:szCs w:val="28"/>
        </w:rPr>
        <w:t xml:space="preserve"> </w:t>
      </w:r>
      <w:r w:rsidR="00B95B9F">
        <w:rPr>
          <w:rFonts w:ascii="Times New Roman" w:hAnsi="Times New Roman" w:cs="Times New Roman"/>
          <w:sz w:val="28"/>
          <w:szCs w:val="28"/>
        </w:rPr>
        <w:t xml:space="preserve">МБУО </w:t>
      </w:r>
      <w:r w:rsidR="00B95B9F" w:rsidRPr="00474042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="00B95B9F" w:rsidRPr="00474042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 w:rsidRPr="00474042">
        <w:rPr>
          <w:rFonts w:ascii="Times New Roman" w:hAnsi="Times New Roman" w:cs="Times New Roman"/>
          <w:sz w:val="28"/>
          <w:szCs w:val="28"/>
        </w:rPr>
        <w:t>» г. Азова;</w:t>
      </w:r>
      <w:r w:rsidR="00B95B9F" w:rsidRPr="007E7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, доклады представителей организаций и учреждений, взаимодействующих с </w:t>
      </w:r>
      <w:r w:rsidR="000D0D95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0D0D95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0D0D95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по вопросам образования, в том числе сообщения об охране труда, здоровья и жизни обучающихся и другие вопросы образовательной деятельности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рассматривает предложения по развитию системы повышения квалификации педагогических работников и развитию творческих инициатив;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подводит итоги деятельности </w:t>
      </w:r>
      <w:r w:rsidR="00B95B9F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B95B9F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B95B9F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за учебные периоды; 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рекомендует членов коллектива к награждению;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контролирует выполнение ранее принятых решений;  </w:t>
      </w:r>
    </w:p>
    <w:p w:rsidR="00474042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актов, регулирующих вопросы организации образовательной деятельности</w:t>
      </w:r>
      <w:r w:rsidR="00474042">
        <w:rPr>
          <w:rFonts w:ascii="Times New Roman" w:hAnsi="Times New Roman" w:cs="Times New Roman"/>
          <w:sz w:val="28"/>
          <w:szCs w:val="28"/>
        </w:rPr>
        <w:t>;</w:t>
      </w:r>
    </w:p>
    <w:p w:rsidR="00037498" w:rsidRDefault="00474042" w:rsidP="00540E7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474042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осит</w:t>
      </w:r>
      <w:r w:rsidRPr="0047404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BE12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74042">
        <w:rPr>
          <w:rFonts w:ascii="Times New Roman" w:hAnsi="Times New Roman" w:cs="Times New Roman"/>
          <w:iCs/>
          <w:color w:val="000000"/>
          <w:sz w:val="28"/>
          <w:szCs w:val="28"/>
        </w:rPr>
        <w:t>по вопросам материально-технического обеспечения и оснащения образовательного процесса</w:t>
      </w:r>
      <w:r w:rsidR="0003749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25137" w:rsidRPr="00037498" w:rsidRDefault="00037498" w:rsidP="00540E78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о</w:t>
      </w:r>
      <w:r w:rsidRPr="00037498">
        <w:rPr>
          <w:rFonts w:ascii="Times New Roman" w:hAnsi="Times New Roman" w:cs="Times New Roman"/>
          <w:iCs/>
          <w:color w:val="000000"/>
          <w:sz w:val="28"/>
          <w:szCs w:val="28"/>
        </w:rPr>
        <w:t>рганиз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ует</w:t>
      </w:r>
      <w:r w:rsidRPr="000374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совершенств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ует</w:t>
      </w:r>
      <w:r w:rsidRPr="000374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0374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03749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образовательного процесса</w:t>
      </w:r>
      <w:r w:rsidR="00525137" w:rsidRPr="00037498">
        <w:rPr>
          <w:rFonts w:ascii="Times New Roman" w:hAnsi="Times New Roman" w:cs="Times New Roman"/>
          <w:sz w:val="28"/>
          <w:szCs w:val="28"/>
        </w:rPr>
        <w:t>.</w:t>
      </w:r>
      <w:r w:rsidR="00525137" w:rsidRPr="00474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137" w:rsidRPr="00525137" w:rsidRDefault="00525137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78" w:rsidRPr="00540E78" w:rsidRDefault="00037498" w:rsidP="005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25137" w:rsidRPr="00540E78">
        <w:rPr>
          <w:rFonts w:ascii="Times New Roman" w:hAnsi="Times New Roman" w:cs="Times New Roman"/>
          <w:b/>
          <w:sz w:val="28"/>
          <w:szCs w:val="28"/>
        </w:rPr>
        <w:t>. Организация деятельности Педагогического совета</w:t>
      </w:r>
    </w:p>
    <w:p w:rsidR="00540E78" w:rsidRDefault="00037498" w:rsidP="0003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137" w:rsidRPr="00525137">
        <w:rPr>
          <w:rFonts w:ascii="Times New Roman" w:hAnsi="Times New Roman" w:cs="Times New Roman"/>
          <w:sz w:val="28"/>
          <w:szCs w:val="28"/>
        </w:rPr>
        <w:t>.1.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>Председателем П</w:t>
      </w:r>
      <w:r w:rsidR="008E6A34">
        <w:rPr>
          <w:rFonts w:ascii="Times New Roman" w:hAnsi="Times New Roman" w:cs="Times New Roman"/>
          <w:sz w:val="28"/>
          <w:szCs w:val="28"/>
        </w:rPr>
        <w:t>едагогического совета является д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 (далее Директор)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. </w:t>
      </w:r>
      <w:r w:rsidR="000D0D95">
        <w:rPr>
          <w:rFonts w:ascii="Times New Roman" w:hAnsi="Times New Roman" w:cs="Times New Roman"/>
          <w:sz w:val="28"/>
          <w:szCs w:val="28"/>
        </w:rPr>
        <w:t>С</w:t>
      </w:r>
      <w:r w:rsidR="00525137" w:rsidRPr="00525137">
        <w:rPr>
          <w:rFonts w:ascii="Times New Roman" w:hAnsi="Times New Roman" w:cs="Times New Roman"/>
          <w:sz w:val="28"/>
          <w:szCs w:val="28"/>
        </w:rPr>
        <w:t>екретар</w:t>
      </w:r>
      <w:r w:rsidR="000D0D95">
        <w:rPr>
          <w:rFonts w:ascii="Times New Roman" w:hAnsi="Times New Roman" w:cs="Times New Roman"/>
          <w:sz w:val="28"/>
          <w:szCs w:val="28"/>
        </w:rPr>
        <w:t>ь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="000D0D95">
        <w:rPr>
          <w:rFonts w:ascii="Times New Roman" w:hAnsi="Times New Roman" w:cs="Times New Roman"/>
          <w:sz w:val="28"/>
          <w:szCs w:val="28"/>
        </w:rPr>
        <w:t xml:space="preserve"> избирается его членами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сроком на один год. </w:t>
      </w:r>
    </w:p>
    <w:p w:rsidR="00540E78" w:rsidRDefault="00037498" w:rsidP="00037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137" w:rsidRPr="00525137">
        <w:rPr>
          <w:rFonts w:ascii="Times New Roman" w:hAnsi="Times New Roman" w:cs="Times New Roman"/>
          <w:sz w:val="28"/>
          <w:szCs w:val="28"/>
        </w:rPr>
        <w:t>.2.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созывается Директором по мере необходимости, но не реже </w:t>
      </w:r>
      <w:r w:rsidRPr="006317E5">
        <w:rPr>
          <w:rFonts w:ascii="Times New Roman" w:hAnsi="Times New Roman" w:cs="Times New Roman"/>
          <w:sz w:val="28"/>
          <w:szCs w:val="28"/>
        </w:rPr>
        <w:t>трех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Педагогического совета проводятся по требованию не менее одной трети педагогических работников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A34" w:rsidRDefault="00264D63" w:rsidP="00264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137" w:rsidRPr="00525137">
        <w:rPr>
          <w:rFonts w:ascii="Times New Roman" w:hAnsi="Times New Roman" w:cs="Times New Roman"/>
          <w:sz w:val="28"/>
          <w:szCs w:val="28"/>
        </w:rPr>
        <w:t>.3.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его заседании присутствовало не менее двух третей педагогических работников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</w:t>
      </w:r>
      <w:r w:rsidR="00B13842">
        <w:rPr>
          <w:rFonts w:ascii="Times New Roman" w:hAnsi="Times New Roman" w:cs="Times New Roman"/>
          <w:sz w:val="28"/>
          <w:szCs w:val="28"/>
        </w:rPr>
        <w:t xml:space="preserve"> и, </w:t>
      </w:r>
      <w:r w:rsidR="00525137" w:rsidRPr="00525137">
        <w:rPr>
          <w:rFonts w:ascii="Times New Roman" w:hAnsi="Times New Roman" w:cs="Times New Roman"/>
          <w:sz w:val="28"/>
          <w:szCs w:val="28"/>
        </w:rPr>
        <w:t>если за него проголосовало более половины присутствовавших педагогов.</w:t>
      </w:r>
    </w:p>
    <w:p w:rsidR="008E6A34" w:rsidRDefault="00264D63" w:rsidP="00264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25137" w:rsidRPr="00525137">
        <w:rPr>
          <w:rFonts w:ascii="Times New Roman" w:hAnsi="Times New Roman" w:cs="Times New Roman"/>
          <w:sz w:val="28"/>
          <w:szCs w:val="28"/>
        </w:rPr>
        <w:t>.4.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По итогам обсуждаемых и рассматриваемых вопросов решения Педагогическим советом принимаются открытым голосованием. </w:t>
      </w:r>
    </w:p>
    <w:p w:rsidR="00540E78" w:rsidRPr="00FC67A5" w:rsidRDefault="006317E5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</w:t>
      </w:r>
      <w:r w:rsidR="00525137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137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заседаний Педагогического совета вносится в годовой план работы </w:t>
      </w:r>
      <w:r w:rsidR="008E6A34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>МБУО Центр «</w:t>
      </w:r>
      <w:proofErr w:type="spellStart"/>
      <w:r w:rsidR="008E6A34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</w:t>
      </w:r>
      <w:proofErr w:type="spellEnd"/>
      <w:r w:rsidR="008E6A34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>» г. Азова</w:t>
      </w:r>
      <w:r w:rsidR="00525137" w:rsidRPr="00FC6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Место и повестка дня заседания педагогического совета сообщаются не позднее, чем за две недели до его проведения.  </w:t>
      </w:r>
    </w:p>
    <w:p w:rsidR="00540E78" w:rsidRDefault="006317E5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137" w:rsidRPr="00B12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25137" w:rsidRPr="00B12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B12E58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заседаниях Педагогического совета </w:t>
      </w:r>
      <w:r w:rsidR="008E6A34" w:rsidRPr="00B12E58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 w:rsidRPr="00B12E58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 w:rsidRPr="00B12E58">
        <w:rPr>
          <w:rFonts w:ascii="Times New Roman" w:hAnsi="Times New Roman" w:cs="Times New Roman"/>
          <w:sz w:val="28"/>
          <w:szCs w:val="28"/>
        </w:rPr>
        <w:t>» г. Азова</w:t>
      </w:r>
      <w:r w:rsidR="00A6060A" w:rsidRPr="00B12E58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B12E58">
        <w:rPr>
          <w:rFonts w:ascii="Times New Roman" w:hAnsi="Times New Roman" w:cs="Times New Roman"/>
          <w:sz w:val="28"/>
          <w:szCs w:val="28"/>
        </w:rPr>
        <w:t xml:space="preserve">могут приглашаться представители общественных организаций, учреждений, взаимодействующие с Учреждением по вопросам образования, родители (законные представители) обучающихся. </w:t>
      </w:r>
    </w:p>
    <w:p w:rsidR="006317E5" w:rsidRPr="006317E5" w:rsidRDefault="006317E5" w:rsidP="006317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317E5">
        <w:rPr>
          <w:rFonts w:ascii="Times New Roman" w:hAnsi="Times New Roman" w:cs="Times New Roman"/>
          <w:sz w:val="28"/>
          <w:szCs w:val="28"/>
        </w:rPr>
        <w:t xml:space="preserve">Правом голоса на заседаниях Педагогического совета обладают только его члены. </w:t>
      </w:r>
    </w:p>
    <w:p w:rsidR="00540E78" w:rsidRPr="00540E78" w:rsidRDefault="006317E5" w:rsidP="005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5137" w:rsidRPr="00540E78">
        <w:rPr>
          <w:rFonts w:ascii="Times New Roman" w:hAnsi="Times New Roman" w:cs="Times New Roman"/>
          <w:b/>
          <w:sz w:val="28"/>
          <w:szCs w:val="28"/>
        </w:rPr>
        <w:t>. Права и ответственность Педагогического совета</w:t>
      </w:r>
    </w:p>
    <w:p w:rsidR="00540E78" w:rsidRDefault="006317E5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25137" w:rsidRPr="0052513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Педагогический совет имеет право: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создавать иные профессиональные и творческие временные объединения (методические объединения, советы, консилиумы, творческие и проблемные группы и т.д.) с приглашением специалистов различного профиля, консультантов для выработки рекомендаций с последующим рассмотрением их на Педагогическом совете;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принимать окончательные решения по спорным вопросам, входящим в его компетенцию;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>обращаться к администрации и другим коллегиальным органам управления Учреждением и получать информацию по результатам рассмотрения обращений;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 разрабатывать и согласовывать положения (локальные акты) в рамках компетенции, относящейся к Педагогическому совету;  </w:t>
      </w:r>
    </w:p>
    <w:p w:rsidR="00540E78" w:rsidRDefault="006317E5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5137" w:rsidRPr="0052513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Педагогический совет ответствен за:  </w:t>
      </w:r>
    </w:p>
    <w:p w:rsidR="00540E78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соответствие принятых решений законодательству РФ об образовании, о защите прав детства;  </w:t>
      </w:r>
    </w:p>
    <w:p w:rsidR="00DF0C71" w:rsidRDefault="00540E78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137" w:rsidRPr="00525137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DF0C71" w:rsidRDefault="00DF0C71" w:rsidP="00540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25" w:rsidRPr="00DF0C71" w:rsidRDefault="00DF0C71" w:rsidP="00DF0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0C71">
        <w:rPr>
          <w:rFonts w:ascii="Times New Roman" w:hAnsi="Times New Roman" w:cs="Times New Roman"/>
          <w:b/>
          <w:bCs/>
          <w:sz w:val="28"/>
          <w:szCs w:val="28"/>
        </w:rPr>
        <w:t>. Делопроизводство педагогического совета</w:t>
      </w:r>
    </w:p>
    <w:p w:rsidR="00DF0C71" w:rsidRPr="00DF0C71" w:rsidRDefault="00DF0C71" w:rsidP="00DF0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C71">
        <w:rPr>
          <w:rFonts w:ascii="Times New Roman" w:hAnsi="Times New Roman" w:cs="Times New Roman"/>
          <w:sz w:val="28"/>
          <w:szCs w:val="28"/>
        </w:rPr>
        <w:t xml:space="preserve">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DF0C71" w:rsidRPr="00DF0C71" w:rsidRDefault="00DF0C71" w:rsidP="00DF0C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C71">
        <w:rPr>
          <w:rFonts w:ascii="Times New Roman" w:hAnsi="Times New Roman" w:cs="Times New Roman"/>
          <w:sz w:val="28"/>
          <w:szCs w:val="28"/>
        </w:rPr>
        <w:t>.2. Книга протоколов входит в номенклатуру дел образовательного учреждени</w:t>
      </w:r>
      <w:r w:rsidR="00B13842">
        <w:rPr>
          <w:rFonts w:ascii="Times New Roman" w:hAnsi="Times New Roman" w:cs="Times New Roman"/>
          <w:sz w:val="28"/>
          <w:szCs w:val="28"/>
        </w:rPr>
        <w:t>я и хранится в делах директора о</w:t>
      </w:r>
      <w:r w:rsidRPr="00DF0C71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Нумерация протоколов ведется от начала учебного года. </w:t>
      </w:r>
    </w:p>
    <w:p w:rsidR="00DF0C71" w:rsidRPr="00DF0C71" w:rsidRDefault="00DF0C71" w:rsidP="00DF0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C71">
        <w:rPr>
          <w:rFonts w:ascii="Times New Roman" w:hAnsi="Times New Roman" w:cs="Times New Roman"/>
          <w:sz w:val="28"/>
          <w:szCs w:val="28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525137" w:rsidRDefault="00525137" w:rsidP="00DF0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E78" w:rsidRPr="00540E78" w:rsidRDefault="00DF0C71" w:rsidP="00540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25137" w:rsidRPr="00540E7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E6A34" w:rsidRDefault="00DF0C71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17E5">
        <w:rPr>
          <w:rFonts w:ascii="Times New Roman" w:hAnsi="Times New Roman" w:cs="Times New Roman"/>
          <w:sz w:val="28"/>
          <w:szCs w:val="28"/>
        </w:rPr>
        <w:t>.1</w:t>
      </w:r>
      <w:r w:rsidR="00525137" w:rsidRPr="00525137">
        <w:rPr>
          <w:rFonts w:ascii="Times New Roman" w:hAnsi="Times New Roman" w:cs="Times New Roman"/>
          <w:sz w:val="28"/>
          <w:szCs w:val="28"/>
        </w:rPr>
        <w:t>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Положение вступает в силу с даты его утверждения директором </w:t>
      </w:r>
      <w:r w:rsidR="008E6A34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8E6A34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8E6A34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E78" w:rsidRDefault="00DF0C71" w:rsidP="0063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317E5">
        <w:rPr>
          <w:rFonts w:ascii="Times New Roman" w:hAnsi="Times New Roman" w:cs="Times New Roman"/>
          <w:sz w:val="28"/>
          <w:szCs w:val="28"/>
        </w:rPr>
        <w:t>.2</w:t>
      </w:r>
      <w:r w:rsidR="00525137" w:rsidRPr="00525137">
        <w:rPr>
          <w:rFonts w:ascii="Times New Roman" w:hAnsi="Times New Roman" w:cs="Times New Roman"/>
          <w:sz w:val="28"/>
          <w:szCs w:val="28"/>
        </w:rPr>
        <w:t>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Положение утрачивает силу в случае принятия нового Положения о Педагогическом совете </w:t>
      </w:r>
      <w:r w:rsidR="002B2F9D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2B2F9D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2B2F9D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2D7" w:rsidRDefault="00DF0C71" w:rsidP="0085232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317E5">
        <w:rPr>
          <w:rFonts w:ascii="Times New Roman" w:hAnsi="Times New Roman" w:cs="Times New Roman"/>
          <w:sz w:val="28"/>
          <w:szCs w:val="28"/>
        </w:rPr>
        <w:t>.3</w:t>
      </w:r>
      <w:r w:rsidR="00525137" w:rsidRPr="00525137">
        <w:rPr>
          <w:rFonts w:ascii="Times New Roman" w:hAnsi="Times New Roman" w:cs="Times New Roman"/>
          <w:sz w:val="28"/>
          <w:szCs w:val="28"/>
        </w:rPr>
        <w:t>.</w:t>
      </w:r>
      <w:r w:rsidR="006317E5"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Изменения и дополнения вносятся в Положение приказом директора </w:t>
      </w:r>
      <w:r w:rsidR="002B2F9D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2B2F9D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2B2F9D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 по</w:t>
      </w:r>
      <w:r w:rsidR="002B2F9D">
        <w:rPr>
          <w:rFonts w:ascii="Times New Roman" w:hAnsi="Times New Roman" w:cs="Times New Roman"/>
          <w:sz w:val="28"/>
          <w:szCs w:val="28"/>
        </w:rPr>
        <w:t xml:space="preserve"> согласованию с Педагогическим с</w:t>
      </w:r>
      <w:r w:rsidR="00525137" w:rsidRPr="00525137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2B2F9D">
        <w:rPr>
          <w:rFonts w:ascii="Times New Roman" w:hAnsi="Times New Roman" w:cs="Times New Roman"/>
          <w:sz w:val="28"/>
          <w:szCs w:val="28"/>
        </w:rPr>
        <w:t>МБУО Центр «</w:t>
      </w:r>
      <w:proofErr w:type="spellStart"/>
      <w:r w:rsidR="002B2F9D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2B2F9D">
        <w:rPr>
          <w:rFonts w:ascii="Times New Roman" w:hAnsi="Times New Roman" w:cs="Times New Roman"/>
          <w:sz w:val="28"/>
          <w:szCs w:val="28"/>
        </w:rPr>
        <w:t>» г. Азова</w:t>
      </w:r>
      <w:r w:rsidR="00525137" w:rsidRPr="00525137">
        <w:rPr>
          <w:rFonts w:ascii="Times New Roman" w:hAnsi="Times New Roman" w:cs="Times New Roman"/>
          <w:sz w:val="28"/>
          <w:szCs w:val="28"/>
        </w:rPr>
        <w:t>.</w:t>
      </w:r>
    </w:p>
    <w:sectPr w:rsidR="007E72D7" w:rsidSect="005251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220B"/>
    <w:multiLevelType w:val="hybridMultilevel"/>
    <w:tmpl w:val="845C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137"/>
    <w:rsid w:val="00037498"/>
    <w:rsid w:val="000B3B7F"/>
    <w:rsid w:val="000C2DAE"/>
    <w:rsid w:val="000D0D95"/>
    <w:rsid w:val="00102505"/>
    <w:rsid w:val="001E35EC"/>
    <w:rsid w:val="001E7E80"/>
    <w:rsid w:val="00264D63"/>
    <w:rsid w:val="002B2F9D"/>
    <w:rsid w:val="002B38C6"/>
    <w:rsid w:val="003039F1"/>
    <w:rsid w:val="00474042"/>
    <w:rsid w:val="00477425"/>
    <w:rsid w:val="004E1B15"/>
    <w:rsid w:val="00525137"/>
    <w:rsid w:val="00540E78"/>
    <w:rsid w:val="0056359F"/>
    <w:rsid w:val="005C3EBA"/>
    <w:rsid w:val="006114FA"/>
    <w:rsid w:val="006317E5"/>
    <w:rsid w:val="006726B6"/>
    <w:rsid w:val="00705FB1"/>
    <w:rsid w:val="00732ECB"/>
    <w:rsid w:val="007E72D7"/>
    <w:rsid w:val="00840273"/>
    <w:rsid w:val="00852327"/>
    <w:rsid w:val="008E6A34"/>
    <w:rsid w:val="009611D1"/>
    <w:rsid w:val="009C7214"/>
    <w:rsid w:val="009F3B7A"/>
    <w:rsid w:val="00A01CBC"/>
    <w:rsid w:val="00A6060A"/>
    <w:rsid w:val="00B12E58"/>
    <w:rsid w:val="00B13842"/>
    <w:rsid w:val="00B95B9F"/>
    <w:rsid w:val="00BE121B"/>
    <w:rsid w:val="00D1266F"/>
    <w:rsid w:val="00DC7251"/>
    <w:rsid w:val="00DF02BC"/>
    <w:rsid w:val="00DF0C71"/>
    <w:rsid w:val="00E71D00"/>
    <w:rsid w:val="00F16073"/>
    <w:rsid w:val="00FC67A5"/>
    <w:rsid w:val="00FD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CC78"/>
  <w15:docId w15:val="{8FB50689-8B6D-43B5-BEF0-A99F1981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D00"/>
    <w:pPr>
      <w:ind w:left="720"/>
      <w:contextualSpacing/>
    </w:pPr>
  </w:style>
  <w:style w:type="table" w:styleId="a4">
    <w:name w:val="Table Grid"/>
    <w:basedOn w:val="a1"/>
    <w:uiPriority w:val="39"/>
    <w:rsid w:val="0084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AAF88-8C55-4444-BCBB-92CB3A68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PC</cp:lastModifiedBy>
  <cp:revision>19</cp:revision>
  <dcterms:created xsi:type="dcterms:W3CDTF">2017-09-05T07:01:00Z</dcterms:created>
  <dcterms:modified xsi:type="dcterms:W3CDTF">2024-11-01T11:28:00Z</dcterms:modified>
</cp:coreProperties>
</file>