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958" w:rsidRDefault="00016958" w:rsidP="00351D7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Советы учителя-дефектолога</w:t>
      </w:r>
    </w:p>
    <w:p w:rsidR="00351D74" w:rsidRDefault="00351D74" w:rsidP="00351D7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6958" w:rsidRPr="00016958" w:rsidRDefault="00016958" w:rsidP="00351D74">
      <w:pPr>
        <w:pStyle w:val="a9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 w:rsidRPr="00016958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Мелкая моторика как средство развития речи и мышл</w:t>
      </w:r>
      <w:r w:rsidR="00351D74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ения детей дошкольного возраста</w:t>
      </w:r>
    </w:p>
    <w:p w:rsidR="00351D74" w:rsidRDefault="00016958" w:rsidP="00351D7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261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Тонкая (мелкая) моторика</w:t>
      </w:r>
      <w:r w:rsidRPr="00326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это двигательная деятельность, которая обуславливается скоординированной работой мелких мышц руки и глаза. Научно доказано: чем больше мастерства в детской руке, чем разнообразнее движения рук, тем совершеннее функции нервной системы.</w:t>
      </w:r>
    </w:p>
    <w:p w:rsidR="00351D74" w:rsidRDefault="00016958" w:rsidP="00351D7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6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Навыки тонкой моторики: способствуют развитию речи и мышления ребенка; </w:t>
      </w:r>
    </w:p>
    <w:p w:rsidR="00351D74" w:rsidRDefault="00016958" w:rsidP="00351D7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6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помогают ребенку обследовать окружающие его предметы и тем самым позволяют ему лучше понять мир, в котором он живет;</w:t>
      </w:r>
    </w:p>
    <w:p w:rsidR="00351D74" w:rsidRDefault="00016958" w:rsidP="00351D7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6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позволяют ребенку выразить себя через игру и другие виды деятельности, так как движения становятся совершеннее; </w:t>
      </w:r>
    </w:p>
    <w:p w:rsidR="00351D74" w:rsidRDefault="00016958" w:rsidP="00351D7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6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способствуют повышению самооценки ребенка, потому что у него получается выполнение задуманного. </w:t>
      </w:r>
    </w:p>
    <w:p w:rsidR="00351D74" w:rsidRDefault="00016958" w:rsidP="00351D7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6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Слабое развитие моторики остается одной из основных проблем наших детей, поэтому важно развитие мелкой моторики пальцев рук.</w:t>
      </w:r>
    </w:p>
    <w:p w:rsidR="00351D74" w:rsidRDefault="00016958" w:rsidP="00351D7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61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Систематические упражнения по развитию мелкой моторики пальцев рук помогают выработать навыки самоконтроля движений рук не только под контролем зрения, но и при участии осязания, тактильно- двигательных ощущений (на ощупь). </w:t>
      </w:r>
      <w:r w:rsidR="00351D7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26161">
        <w:rPr>
          <w:rFonts w:ascii="Times New Roman" w:eastAsia="Times New Roman" w:hAnsi="Times New Roman" w:cs="Times New Roman"/>
          <w:sz w:val="28"/>
          <w:szCs w:val="28"/>
          <w:lang w:eastAsia="ru-RU"/>
        </w:rPr>
        <w:t>овторение одного и того же движения способствует автоматизации двигательных навыков, является основой подготовки руки к обучению письму. Желательно развивать равным образом движения пальцев обеих рук, как в играх, так и в быту. Стараться ориентироваться на те упражнения, которые способствуют развитию всех пальцев рук. Для укрепления и развития детской руки, координации движений рук существуют разнообразные упражнения и игры, которые мы используем при работе с детьми в детском саду. О некоторых упражнениях и играх хочется рассказать вам более подробно. </w:t>
      </w:r>
    </w:p>
    <w:p w:rsidR="00351D74" w:rsidRDefault="00016958" w:rsidP="00351D7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61">
        <w:rPr>
          <w:rFonts w:ascii="Times New Roman" w:eastAsia="Times New Roman" w:hAnsi="Times New Roman" w:cs="Times New Roman"/>
          <w:sz w:val="28"/>
          <w:szCs w:val="28"/>
          <w:lang w:eastAsia="ru-RU"/>
        </w:rPr>
        <w:t>«МАССАЖ ДЛЯ ПАЛЬЧИКОВ».</w:t>
      </w:r>
    </w:p>
    <w:p w:rsidR="00351D74" w:rsidRDefault="00016958" w:rsidP="00351D7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61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 делать массаж для пальчиков и ладошек каждый день. Используются четыре основных приема: поглаживание, разминание, растирание, постукивание. </w:t>
      </w:r>
    </w:p>
    <w:p w:rsidR="00351D74" w:rsidRDefault="00016958" w:rsidP="00351D7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6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Затрачивая всего 5 минут в день на проведение пальчиковой гимнастики и массажа можно оказать существенную помощь ребенку. </w:t>
      </w:r>
    </w:p>
    <w:p w:rsidR="00351D74" w:rsidRDefault="00016958" w:rsidP="00351D7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6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Занимаясь с ребенком, необходимо придерживаться следующих правил: </w:t>
      </w:r>
    </w:p>
    <w:p w:rsidR="00351D74" w:rsidRDefault="00016958" w:rsidP="00351D7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6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начинайте с массажа и разогрева кистей рук, заканчивайте поглаживанием; </w:t>
      </w:r>
    </w:p>
    <w:p w:rsidR="00351D74" w:rsidRDefault="00016958" w:rsidP="00351D7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6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выполняйте движения и правой, и левой рукой; </w:t>
      </w:r>
    </w:p>
    <w:p w:rsidR="00351D74" w:rsidRDefault="00016958" w:rsidP="00351D7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61">
        <w:rPr>
          <w:rFonts w:ascii="Times New Roman" w:eastAsia="Times New Roman" w:hAnsi="Times New Roman" w:cs="Times New Roman"/>
          <w:sz w:val="28"/>
          <w:szCs w:val="28"/>
          <w:lang w:eastAsia="ru-RU"/>
        </w:rPr>
        <w:t>- движения на сжатие должны сочетаться с расслаблением;</w:t>
      </w:r>
    </w:p>
    <w:p w:rsidR="00351D74" w:rsidRDefault="00016958" w:rsidP="00351D7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61">
        <w:rPr>
          <w:rFonts w:ascii="Times New Roman" w:eastAsia="Times New Roman" w:hAnsi="Times New Roman" w:cs="Times New Roman"/>
          <w:sz w:val="28"/>
          <w:szCs w:val="28"/>
          <w:lang w:eastAsia="ru-RU"/>
        </w:rPr>
        <w:t>- упражнения должны включать изолированные движения каждого пальца; </w:t>
      </w:r>
    </w:p>
    <w:p w:rsidR="00351D74" w:rsidRDefault="00016958" w:rsidP="00351D7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6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прежде чем переходить к новому упражнению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следует отработать </w:t>
      </w:r>
      <w:r w:rsidRPr="003261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предыдущее пальчиками правой и левой руки; </w:t>
      </w:r>
    </w:p>
    <w:p w:rsidR="00351D74" w:rsidRDefault="00016958" w:rsidP="00351D7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61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используйте те игры, которые нравятся ребенку и доступны ему; </w:t>
      </w:r>
    </w:p>
    <w:p w:rsidR="00351D74" w:rsidRDefault="00016958" w:rsidP="00351D7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6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массаже рук ребенка помогайте ему свои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 руками только в том случае, </w:t>
      </w:r>
      <w:r w:rsidRPr="0032616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у вас положительный настрой. </w:t>
      </w:r>
    </w:p>
    <w:p w:rsidR="00351D74" w:rsidRDefault="00016958" w:rsidP="00351D7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61">
        <w:rPr>
          <w:rFonts w:ascii="Times New Roman" w:eastAsia="Times New Roman" w:hAnsi="Times New Roman" w:cs="Times New Roman"/>
          <w:sz w:val="28"/>
          <w:szCs w:val="28"/>
          <w:lang w:eastAsia="ru-RU"/>
        </w:rPr>
        <w:t>«УПРАЖНЕНИЯ С КАРАНДАШАМИ». </w:t>
      </w:r>
    </w:p>
    <w:p w:rsidR="00351D74" w:rsidRDefault="00016958" w:rsidP="00351D7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6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выполнения упражнений использовать не заточенные карандаши (круглые или с гранями) или палочки. Упражнения выполнять двумя руками по очере</w:t>
      </w:r>
      <w:r w:rsidR="008F0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 или вместе. </w:t>
      </w:r>
      <w:r w:rsidRPr="0032616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51D74" w:rsidRDefault="00016958" w:rsidP="00351D7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6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несколько упражнений: </w:t>
      </w:r>
    </w:p>
    <w:p w:rsidR="00351D74" w:rsidRDefault="00016958" w:rsidP="00351D7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6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прокатывание карандаша между ладонями; </w:t>
      </w:r>
    </w:p>
    <w:p w:rsidR="00351D74" w:rsidRDefault="00016958" w:rsidP="00351D7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6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растирать центр ладони концом карандаша; </w:t>
      </w:r>
    </w:p>
    <w:p w:rsidR="00351D74" w:rsidRDefault="00016958" w:rsidP="00351D7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61">
        <w:rPr>
          <w:rFonts w:ascii="Times New Roman" w:eastAsia="Times New Roman" w:hAnsi="Times New Roman" w:cs="Times New Roman"/>
          <w:sz w:val="28"/>
          <w:szCs w:val="28"/>
          <w:lang w:eastAsia="ru-RU"/>
        </w:rPr>
        <w:t>- упираясь концами карандаша в центр ладоне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перемещать руки вверх, вниз, </w:t>
      </w:r>
      <w:r w:rsidRPr="0032616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кругу и т.д., стараясь не уронить карандаш; </w:t>
      </w:r>
    </w:p>
    <w:p w:rsidR="00351D74" w:rsidRDefault="00016958" w:rsidP="00351D7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61">
        <w:rPr>
          <w:rFonts w:ascii="Times New Roman" w:eastAsia="Times New Roman" w:hAnsi="Times New Roman" w:cs="Times New Roman"/>
          <w:sz w:val="28"/>
          <w:szCs w:val="28"/>
          <w:lang w:eastAsia="ru-RU"/>
        </w:rPr>
        <w:t>- удерживать палочку концами пальцев двух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 на весу поочередно (сначала </w:t>
      </w:r>
      <w:r w:rsidRPr="00326161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указательным, затем средним пальцем и т.д.); </w:t>
      </w:r>
    </w:p>
    <w:p w:rsidR="00351D74" w:rsidRDefault="00016958" w:rsidP="00351D7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«собираем карандаши» — брать одной рукой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перекладывать в другое место </w:t>
      </w:r>
      <w:r w:rsidRPr="00326161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(например, со стула на стол и др.), затем поменять руки (10-15 карандашей);</w:t>
      </w:r>
    </w:p>
    <w:p w:rsidR="00351D74" w:rsidRDefault="00016958" w:rsidP="00351D7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61">
        <w:rPr>
          <w:rFonts w:ascii="Times New Roman" w:eastAsia="Times New Roman" w:hAnsi="Times New Roman" w:cs="Times New Roman"/>
          <w:sz w:val="28"/>
          <w:szCs w:val="28"/>
          <w:lang w:eastAsia="ru-RU"/>
        </w:rPr>
        <w:t>- «пропеллер» — вращать карандаш между пальцами; </w:t>
      </w:r>
    </w:p>
    <w:p w:rsidR="00351D74" w:rsidRDefault="00016958" w:rsidP="00351D7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6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слегка держать карандаш между пальцами, чтобы он медленно сполз вниз;</w:t>
      </w:r>
    </w:p>
    <w:p w:rsidR="00351D74" w:rsidRDefault="00016958" w:rsidP="00351D7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6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прокатывание карандашей по столу: сначала 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рукой, затем другой, затем </w:t>
      </w:r>
      <w:r w:rsidRPr="00326161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двумя вместе;</w:t>
      </w:r>
    </w:p>
    <w:p w:rsidR="00351D74" w:rsidRDefault="00016958" w:rsidP="00351D7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61">
        <w:rPr>
          <w:rFonts w:ascii="Times New Roman" w:eastAsia="Times New Roman" w:hAnsi="Times New Roman" w:cs="Times New Roman"/>
          <w:sz w:val="28"/>
          <w:szCs w:val="28"/>
          <w:lang w:eastAsia="ru-RU"/>
        </w:rPr>
        <w:t>- «пальчики шагают» — зажать карандаш между указательным и средним </w:t>
      </w:r>
    </w:p>
    <w:p w:rsidR="00351D74" w:rsidRDefault="00016958" w:rsidP="00351D7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61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пальцем и делать пальчиками «шаги» по столу, не роняя карандаш. </w:t>
      </w:r>
    </w:p>
    <w:p w:rsidR="00016958" w:rsidRPr="00326161" w:rsidRDefault="00016958" w:rsidP="00351D7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6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Дорогие родители, успехов Вам и вашим детям!</w:t>
      </w:r>
    </w:p>
    <w:p w:rsidR="00EE1BF9" w:rsidRPr="00016958" w:rsidRDefault="00016958" w:rsidP="00016958">
      <w:pPr>
        <w:rPr>
          <w:sz w:val="28"/>
          <w:szCs w:val="28"/>
        </w:rPr>
      </w:pPr>
      <w:r w:rsidRPr="003261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0" w:name="_GoBack"/>
      <w:bookmarkEnd w:id="0"/>
    </w:p>
    <w:sectPr w:rsidR="00EE1BF9" w:rsidRPr="00016958" w:rsidSect="00EE1B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16958"/>
    <w:rsid w:val="00016958"/>
    <w:rsid w:val="00351D74"/>
    <w:rsid w:val="003B47A7"/>
    <w:rsid w:val="003D1304"/>
    <w:rsid w:val="008F0AD5"/>
    <w:rsid w:val="00B43E23"/>
    <w:rsid w:val="00D37C0D"/>
    <w:rsid w:val="00E632BD"/>
    <w:rsid w:val="00EE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016B38-33FF-454B-8C18-11626DFDD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958"/>
  </w:style>
  <w:style w:type="paragraph" w:styleId="1">
    <w:name w:val="heading 1"/>
    <w:basedOn w:val="a"/>
    <w:next w:val="a"/>
    <w:link w:val="10"/>
    <w:uiPriority w:val="9"/>
    <w:qFormat/>
    <w:rsid w:val="00E632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32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32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32B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32B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32B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32B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32B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32B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32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632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632B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E632B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632B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E632B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E632B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E632B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632B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E632B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632B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632B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E632B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uiPriority w:val="22"/>
    <w:qFormat/>
    <w:rsid w:val="00E632BD"/>
    <w:rPr>
      <w:b/>
      <w:bCs/>
    </w:rPr>
  </w:style>
  <w:style w:type="character" w:styleId="a8">
    <w:name w:val="Emphasis"/>
    <w:uiPriority w:val="20"/>
    <w:qFormat/>
    <w:rsid w:val="00E632BD"/>
    <w:rPr>
      <w:i/>
      <w:iCs/>
    </w:rPr>
  </w:style>
  <w:style w:type="paragraph" w:styleId="a9">
    <w:name w:val="No Spacing"/>
    <w:uiPriority w:val="1"/>
    <w:qFormat/>
    <w:rsid w:val="00B43E23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E632B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632B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E632BD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E632B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E632BD"/>
    <w:rPr>
      <w:b/>
      <w:bCs/>
      <w:i/>
      <w:iCs/>
      <w:color w:val="4F81BD" w:themeColor="accent1"/>
    </w:rPr>
  </w:style>
  <w:style w:type="character" w:styleId="ad">
    <w:name w:val="Subtle Emphasis"/>
    <w:uiPriority w:val="19"/>
    <w:qFormat/>
    <w:rsid w:val="00E632BD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E632BD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E632BD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E632BD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uiPriority w:val="33"/>
    <w:qFormat/>
    <w:rsid w:val="00E632BD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632BD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0169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0169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17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548</Words>
  <Characters>3127</Characters>
  <Application>Microsoft Office Word</Application>
  <DocSecurity>0</DocSecurity>
  <Lines>26</Lines>
  <Paragraphs>7</Paragraphs>
  <ScaleCrop>false</ScaleCrop>
  <Company>Microsoft</Company>
  <LinksUpToDate>false</LinksUpToDate>
  <CharactersWithSpaces>3668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Галина</cp:lastModifiedBy>
  <cp:revision>4</cp:revision>
  <dcterms:created xsi:type="dcterms:W3CDTF">2018-12-06T08:15:00Z</dcterms:created>
  <dcterms:modified xsi:type="dcterms:W3CDTF">2023-01-30T12:42:00Z</dcterms:modified>
</cp:coreProperties>
</file>